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C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B2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18339B">
        <w:rPr>
          <w:rFonts w:ascii="Times New Roman" w:hAnsi="Times New Roman" w:cs="Times New Roman"/>
          <w:sz w:val="28"/>
          <w:szCs w:val="28"/>
        </w:rPr>
        <w:t>1</w:t>
      </w:r>
      <w:r w:rsidR="005A31DC">
        <w:rPr>
          <w:rFonts w:ascii="Times New Roman" w:hAnsi="Times New Roman" w:cs="Times New Roman"/>
          <w:sz w:val="28"/>
          <w:szCs w:val="28"/>
        </w:rPr>
        <w:t>0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5A31DC">
        <w:rPr>
          <w:rFonts w:ascii="Times New Roman" w:hAnsi="Times New Roman" w:cs="Times New Roman"/>
          <w:sz w:val="28"/>
          <w:szCs w:val="28"/>
        </w:rPr>
        <w:t>ноября</w:t>
      </w:r>
      <w:r w:rsidRPr="00A833B2">
        <w:rPr>
          <w:rFonts w:ascii="Times New Roman" w:hAnsi="Times New Roman" w:cs="Times New Roman"/>
          <w:sz w:val="28"/>
          <w:szCs w:val="28"/>
        </w:rPr>
        <w:t xml:space="preserve"> 20</w:t>
      </w:r>
      <w:r w:rsidR="009B0196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2</w:t>
      </w:r>
      <w:r w:rsidRPr="00A833B2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A833B2">
        <w:rPr>
          <w:rFonts w:ascii="Times New Roman" w:hAnsi="Times New Roman" w:cs="Times New Roman"/>
          <w:sz w:val="28"/>
          <w:szCs w:val="28"/>
        </w:rPr>
        <w:t>ода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A833B2">
        <w:rPr>
          <w:rFonts w:ascii="Times New Roman" w:hAnsi="Times New Roman" w:cs="Times New Roman"/>
          <w:sz w:val="28"/>
          <w:szCs w:val="28"/>
        </w:rPr>
        <w:t xml:space="preserve">были </w:t>
      </w:r>
      <w:r w:rsidR="005A31DC">
        <w:rPr>
          <w:rFonts w:ascii="Times New Roman" w:hAnsi="Times New Roman" w:cs="Times New Roman"/>
          <w:sz w:val="28"/>
          <w:szCs w:val="28"/>
        </w:rPr>
        <w:t>рассмотрены четыре вопроса.</w:t>
      </w:r>
    </w:p>
    <w:p w:rsidR="00A833B2" w:rsidRPr="00C77899" w:rsidRDefault="005A31DC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вопрос был посвящен </w:t>
      </w:r>
      <w:r w:rsidR="00A833B2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833B2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gramStart"/>
      <w:r w:rsidRPr="00D31448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D3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448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D3144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="005524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Озвучены сроки, цели, задачи, объекты, программа переписи. Подробно рассмотрены процессы подготовки,</w:t>
      </w:r>
      <w:r w:rsidR="0055248F" w:rsidRPr="005524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524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проведени</w:t>
      </w:r>
      <w:r w:rsidR="00B17C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</w:t>
      </w:r>
      <w:r w:rsidR="002239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  <w:r w:rsidR="005524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17C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проблемы, возникшие в ходе переписи. Также большое внимание было уделено техническим средствам проведения, способам обработки, контроля и анализа полученной информации, выявлению и исправлению допущенных ошибок. Поведены итоги </w:t>
      </w:r>
      <w:r w:rsidR="00B17C67" w:rsidRPr="00D31448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B17C67" w:rsidRPr="00D31448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="00B17C67">
        <w:rPr>
          <w:rFonts w:ascii="Times New Roman" w:hAnsi="Times New Roman"/>
          <w:sz w:val="28"/>
          <w:szCs w:val="28"/>
        </w:rPr>
        <w:t xml:space="preserve">, представлена информация о </w:t>
      </w:r>
      <w:r w:rsidR="00B17C67" w:rsidRPr="00B17C67">
        <w:rPr>
          <w:rFonts w:ascii="Times New Roman" w:hAnsi="Times New Roman" w:cs="Times New Roman"/>
          <w:sz w:val="28"/>
          <w:szCs w:val="28"/>
        </w:rPr>
        <w:t xml:space="preserve">прошедших количественных и качественных изменениях в </w:t>
      </w:r>
      <w:r w:rsidR="00B17C67" w:rsidRPr="00B17C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сельскохозяйственных организациях Калининградской области. В заключени</w:t>
      </w:r>
      <w:r w:rsidR="002239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</w:t>
      </w:r>
      <w:r w:rsidR="00B17C67" w:rsidRPr="00B17C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отмечено, что, несмотря на все сложности, </w:t>
      </w:r>
      <w:r w:rsidR="00B17C67" w:rsidRP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все этапы работ по подготовке, проведению, обработке и подведению итогов СХМП-2021 г</w:t>
      </w:r>
      <w:r w:rsid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ода были выполнены своевременно</w:t>
      </w:r>
      <w:r w:rsidR="00B17C67" w:rsidRP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="00B17C67" w:rsidRP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пециалисты </w:t>
      </w:r>
      <w:r w:rsid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Калининградстата </w:t>
      </w:r>
      <w:r w:rsidR="00B17C67" w:rsidRPr="00B17C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приобрели опыт работы в нестандартных условиях, сделали определенные выводы, выработали предложения и готовы к дальнейшему </w:t>
      </w:r>
      <w:r w:rsidR="00B17C67" w:rsidRPr="00C778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совершенствованию.</w:t>
      </w:r>
      <w:r w:rsidR="00C77899" w:rsidRPr="00C77899">
        <w:rPr>
          <w:rFonts w:ascii="Times New Roman" w:hAnsi="Times New Roman" w:cs="Times New Roman"/>
          <w:sz w:val="28"/>
          <w:szCs w:val="28"/>
        </w:rPr>
        <w:t xml:space="preserve"> Окончательные итоги будут подведены в IV квартале 2022 года, размещены </w:t>
      </w:r>
      <w:r w:rsidR="00C77899">
        <w:rPr>
          <w:rFonts w:ascii="Times New Roman" w:hAnsi="Times New Roman" w:cs="Times New Roman"/>
          <w:sz w:val="28"/>
          <w:szCs w:val="28"/>
        </w:rPr>
        <w:t>на сайте Росстата, распространены среди пользователей и широко популяризованы.</w:t>
      </w:r>
    </w:p>
    <w:p w:rsidR="00461953" w:rsidRDefault="00C77899" w:rsidP="00F3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3B4E6D" w:rsidRPr="003B4E6D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="003B4E6D" w:rsidRPr="003B4E6D">
        <w:rPr>
          <w:rFonts w:ascii="Times New Roman" w:hAnsi="Times New Roman" w:cs="Times New Roman"/>
          <w:sz w:val="28"/>
          <w:szCs w:val="28"/>
        </w:rPr>
        <w:t xml:space="preserve"> </w:t>
      </w:r>
      <w:r w:rsidR="00FB6E6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B4E6D" w:rsidRPr="003B4E6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E6D" w:rsidRPr="003B4E6D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E6D" w:rsidRPr="003B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FA">
        <w:rPr>
          <w:rFonts w:ascii="Times New Roman" w:eastAsia="Times New Roman" w:hAnsi="Times New Roman" w:cs="Times New Roman"/>
          <w:sz w:val="28"/>
          <w:szCs w:val="28"/>
        </w:rPr>
        <w:t xml:space="preserve">олнота </w:t>
      </w:r>
      <w:r>
        <w:rPr>
          <w:rFonts w:ascii="Times New Roman" w:eastAsia="Times New Roman" w:hAnsi="Times New Roman" w:cs="Times New Roman"/>
          <w:sz w:val="28"/>
          <w:szCs w:val="28"/>
        </w:rPr>
        <w:t>охвата респондентов</w:t>
      </w:r>
      <w:r w:rsidRPr="00EE5CFA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FB6E64">
        <w:rPr>
          <w:rFonts w:ascii="Times New Roman" w:hAnsi="Times New Roman"/>
          <w:sz w:val="28"/>
          <w:szCs w:val="28"/>
        </w:rPr>
        <w:t>Озвучены принципы официального статистического учета</w:t>
      </w:r>
      <w:r w:rsidR="004265C1">
        <w:rPr>
          <w:rFonts w:ascii="Times New Roman" w:hAnsi="Times New Roman"/>
          <w:sz w:val="28"/>
          <w:szCs w:val="28"/>
        </w:rPr>
        <w:t xml:space="preserve"> и его</w:t>
      </w:r>
      <w:r w:rsidR="00FB6E64">
        <w:rPr>
          <w:rFonts w:ascii="Times New Roman" w:hAnsi="Times New Roman"/>
          <w:sz w:val="28"/>
          <w:szCs w:val="28"/>
        </w:rPr>
        <w:t xml:space="preserve"> </w:t>
      </w:r>
      <w:r w:rsidR="004265C1">
        <w:rPr>
          <w:rFonts w:ascii="Times New Roman" w:hAnsi="Times New Roman"/>
          <w:sz w:val="28"/>
          <w:szCs w:val="28"/>
        </w:rPr>
        <w:t xml:space="preserve">показатели. Представлена информация по </w:t>
      </w:r>
      <w:r w:rsidR="00172D69">
        <w:rPr>
          <w:rFonts w:ascii="Times New Roman" w:hAnsi="Times New Roman"/>
          <w:sz w:val="28"/>
          <w:szCs w:val="28"/>
        </w:rPr>
        <w:t>сбору первичных данных отделами Калининградстата, подробно рассмотрены мероприятия</w:t>
      </w:r>
      <w:r w:rsidR="002239D7">
        <w:rPr>
          <w:rFonts w:ascii="Times New Roman" w:hAnsi="Times New Roman"/>
          <w:sz w:val="28"/>
          <w:szCs w:val="28"/>
        </w:rPr>
        <w:t>, направленные на ув</w:t>
      </w:r>
      <w:r w:rsidR="00172D69">
        <w:rPr>
          <w:rFonts w:ascii="Times New Roman" w:hAnsi="Times New Roman"/>
          <w:sz w:val="28"/>
          <w:szCs w:val="28"/>
        </w:rPr>
        <w:t>еличени</w:t>
      </w:r>
      <w:r w:rsidR="002239D7">
        <w:rPr>
          <w:rFonts w:ascii="Times New Roman" w:hAnsi="Times New Roman"/>
          <w:sz w:val="28"/>
          <w:szCs w:val="28"/>
        </w:rPr>
        <w:t>е</w:t>
      </w:r>
      <w:r w:rsidR="00172D69">
        <w:rPr>
          <w:rFonts w:ascii="Times New Roman" w:hAnsi="Times New Roman"/>
          <w:sz w:val="28"/>
          <w:szCs w:val="28"/>
        </w:rPr>
        <w:t xml:space="preserve"> полноты сбора отчетности: </w:t>
      </w:r>
      <w:r w:rsidR="00172D69" w:rsidRPr="00172D69">
        <w:rPr>
          <w:rFonts w:ascii="Times New Roman" w:hAnsi="Times New Roman" w:cs="Times New Roman"/>
          <w:sz w:val="28"/>
          <w:szCs w:val="28"/>
        </w:rPr>
        <w:t xml:space="preserve">алгоритм процесса, детальный анализ полноты сбора и причин </w:t>
      </w:r>
      <w:proofErr w:type="spellStart"/>
      <w:r w:rsidR="00172D69" w:rsidRPr="00172D6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172D69" w:rsidRPr="00172D69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7342E1">
        <w:rPr>
          <w:rFonts w:ascii="Times New Roman" w:hAnsi="Times New Roman" w:cs="Times New Roman"/>
          <w:sz w:val="28"/>
          <w:szCs w:val="28"/>
        </w:rPr>
        <w:t>,</w:t>
      </w:r>
      <w:r w:rsidR="00172D69" w:rsidRPr="00172D6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342E1">
        <w:rPr>
          <w:rFonts w:ascii="Times New Roman" w:hAnsi="Times New Roman" w:cs="Times New Roman"/>
          <w:sz w:val="28"/>
          <w:szCs w:val="28"/>
        </w:rPr>
        <w:t>е информирование</w:t>
      </w:r>
      <w:r w:rsidR="00172D69" w:rsidRPr="00172D6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702F44">
        <w:rPr>
          <w:rFonts w:ascii="Times New Roman" w:hAnsi="Times New Roman" w:cs="Times New Roman"/>
          <w:sz w:val="28"/>
          <w:szCs w:val="28"/>
        </w:rPr>
        <w:t>,</w:t>
      </w:r>
      <w:r w:rsidR="00172D69" w:rsidRPr="00172D69">
        <w:rPr>
          <w:rFonts w:ascii="Times New Roman" w:hAnsi="Times New Roman" w:cs="Times New Roman"/>
          <w:sz w:val="28"/>
          <w:szCs w:val="28"/>
        </w:rPr>
        <w:t xml:space="preserve"> </w:t>
      </w:r>
      <w:r w:rsidR="00702F44">
        <w:rPr>
          <w:rFonts w:ascii="Times New Roman" w:hAnsi="Times New Roman" w:cs="Times New Roman"/>
          <w:sz w:val="28"/>
          <w:szCs w:val="28"/>
        </w:rPr>
        <w:t>взаимодействие</w:t>
      </w:r>
      <w:r w:rsidR="00702F44" w:rsidRPr="00702F44">
        <w:rPr>
          <w:rFonts w:ascii="Times New Roman" w:hAnsi="Times New Roman" w:cs="Times New Roman"/>
          <w:sz w:val="28"/>
          <w:szCs w:val="28"/>
        </w:rPr>
        <w:t xml:space="preserve"> </w:t>
      </w:r>
      <w:r w:rsidR="00702F44" w:rsidRPr="005B4261">
        <w:rPr>
          <w:rFonts w:ascii="Times New Roman" w:hAnsi="Times New Roman" w:cs="Times New Roman"/>
          <w:sz w:val="28"/>
          <w:szCs w:val="28"/>
        </w:rPr>
        <w:t>с органами государственной власти Калининградской области</w:t>
      </w:r>
      <w:r w:rsidR="00912FB8" w:rsidRPr="00912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FB8">
        <w:rPr>
          <w:rFonts w:ascii="Times New Roman" w:hAnsi="Times New Roman" w:cs="Times New Roman"/>
          <w:bCs/>
          <w:sz w:val="28"/>
          <w:szCs w:val="28"/>
        </w:rPr>
        <w:t>д</w:t>
      </w:r>
      <w:r w:rsidR="00912FB8" w:rsidRPr="005B4261">
        <w:rPr>
          <w:rFonts w:ascii="Times New Roman" w:hAnsi="Times New Roman" w:cs="Times New Roman"/>
          <w:bCs/>
          <w:sz w:val="28"/>
          <w:szCs w:val="28"/>
        </w:rPr>
        <w:t>ля актуализации каталогов респондентов</w:t>
      </w:r>
      <w:r w:rsidR="00702F44">
        <w:rPr>
          <w:rFonts w:ascii="Times New Roman" w:hAnsi="Times New Roman" w:cs="Times New Roman"/>
          <w:sz w:val="28"/>
          <w:szCs w:val="28"/>
        </w:rPr>
        <w:t xml:space="preserve">. </w:t>
      </w:r>
      <w:r w:rsidR="007342E1">
        <w:rPr>
          <w:rFonts w:ascii="Times New Roman" w:hAnsi="Times New Roman" w:cs="Times New Roman"/>
          <w:sz w:val="28"/>
          <w:szCs w:val="28"/>
        </w:rPr>
        <w:t>Подведены итоги эффективности принятых мер, отмечен рост полноты сбора отчетности в 2022 году</w:t>
      </w:r>
      <w:r w:rsidR="003121ED">
        <w:rPr>
          <w:rFonts w:ascii="Times New Roman" w:hAnsi="Times New Roman" w:cs="Times New Roman"/>
          <w:sz w:val="28"/>
          <w:szCs w:val="28"/>
        </w:rPr>
        <w:t>, озвучены существующие проблемы</w:t>
      </w:r>
      <w:r w:rsidR="007342E1">
        <w:rPr>
          <w:rFonts w:ascii="Times New Roman" w:hAnsi="Times New Roman" w:cs="Times New Roman"/>
          <w:sz w:val="28"/>
          <w:szCs w:val="28"/>
        </w:rPr>
        <w:t>.</w:t>
      </w:r>
      <w:r w:rsidR="001A0D8E" w:rsidRPr="001A0D8E">
        <w:rPr>
          <w:rFonts w:ascii="Times New Roman" w:hAnsi="Times New Roman" w:cs="Times New Roman"/>
          <w:sz w:val="28"/>
          <w:szCs w:val="28"/>
        </w:rPr>
        <w:t xml:space="preserve"> </w:t>
      </w:r>
      <w:r w:rsidR="00C64FC9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вопросу </w:t>
      </w:r>
      <w:r w:rsidR="00FB2B31">
        <w:rPr>
          <w:rFonts w:ascii="Times New Roman" w:hAnsi="Times New Roman" w:cs="Times New Roman"/>
          <w:sz w:val="28"/>
          <w:szCs w:val="28"/>
        </w:rPr>
        <w:t xml:space="preserve">о </w:t>
      </w:r>
      <w:r w:rsidR="00C64FC9">
        <w:rPr>
          <w:rFonts w:ascii="Times New Roman" w:hAnsi="Times New Roman" w:cs="Times New Roman"/>
          <w:sz w:val="28"/>
          <w:szCs w:val="28"/>
        </w:rPr>
        <w:t>достоверности и полнот</w:t>
      </w:r>
      <w:r w:rsidR="00FB2B31">
        <w:rPr>
          <w:rFonts w:ascii="Times New Roman" w:hAnsi="Times New Roman" w:cs="Times New Roman"/>
          <w:sz w:val="28"/>
          <w:szCs w:val="28"/>
        </w:rPr>
        <w:t>е</w:t>
      </w:r>
      <w:r w:rsidR="00C64FC9">
        <w:rPr>
          <w:rFonts w:ascii="Times New Roman" w:hAnsi="Times New Roman" w:cs="Times New Roman"/>
          <w:sz w:val="28"/>
          <w:szCs w:val="28"/>
        </w:rPr>
        <w:t xml:space="preserve"> сведений, содержащихся в Статистическом регистре, </w:t>
      </w:r>
      <w:r w:rsidR="002239D7">
        <w:rPr>
          <w:rFonts w:ascii="Times New Roman" w:hAnsi="Times New Roman" w:cs="Times New Roman"/>
          <w:sz w:val="28"/>
          <w:szCs w:val="28"/>
        </w:rPr>
        <w:t>озвучены</w:t>
      </w:r>
      <w:r w:rsidR="00C64FC9">
        <w:rPr>
          <w:rFonts w:ascii="Times New Roman" w:hAnsi="Times New Roman" w:cs="Times New Roman"/>
          <w:sz w:val="28"/>
          <w:szCs w:val="28"/>
        </w:rPr>
        <w:t xml:space="preserve"> проводимые для этого мероприятия.</w:t>
      </w:r>
      <w:r w:rsidR="00CF03A6" w:rsidRPr="00CF03A6">
        <w:rPr>
          <w:rFonts w:ascii="Times New Roman" w:hAnsi="Times New Roman" w:cs="Times New Roman"/>
          <w:sz w:val="28"/>
          <w:szCs w:val="28"/>
        </w:rPr>
        <w:t xml:space="preserve"> </w:t>
      </w:r>
      <w:r w:rsidR="00CF03A6">
        <w:rPr>
          <w:rFonts w:ascii="Times New Roman" w:hAnsi="Times New Roman" w:cs="Times New Roman"/>
          <w:sz w:val="28"/>
          <w:szCs w:val="28"/>
        </w:rPr>
        <w:t xml:space="preserve">Также подробно освещена </w:t>
      </w:r>
      <w:r w:rsidR="00CF03A6" w:rsidRPr="005B4261">
        <w:rPr>
          <w:rFonts w:ascii="Times New Roman" w:hAnsi="Times New Roman" w:cs="Times New Roman"/>
          <w:sz w:val="28"/>
          <w:szCs w:val="28"/>
        </w:rPr>
        <w:t>провод</w:t>
      </w:r>
      <w:r w:rsidR="00CF03A6">
        <w:rPr>
          <w:rFonts w:ascii="Times New Roman" w:hAnsi="Times New Roman" w:cs="Times New Roman"/>
          <w:sz w:val="28"/>
          <w:szCs w:val="28"/>
        </w:rPr>
        <w:t>имая</w:t>
      </w:r>
      <w:r w:rsidR="00CF03A6" w:rsidRPr="005B42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03A6">
        <w:rPr>
          <w:rFonts w:ascii="Times New Roman" w:hAnsi="Times New Roman" w:cs="Times New Roman"/>
          <w:sz w:val="28"/>
          <w:szCs w:val="28"/>
        </w:rPr>
        <w:t>а</w:t>
      </w:r>
      <w:r w:rsidR="00CF03A6" w:rsidRPr="005B4261">
        <w:rPr>
          <w:rFonts w:ascii="Times New Roman" w:hAnsi="Times New Roman" w:cs="Times New Roman"/>
          <w:sz w:val="28"/>
          <w:szCs w:val="28"/>
        </w:rPr>
        <w:t xml:space="preserve"> по привлечению респондентов, нарушивших порядок предоставления статистической отчётности</w:t>
      </w:r>
      <w:r w:rsidR="00CF03A6">
        <w:rPr>
          <w:rFonts w:ascii="Times New Roman" w:hAnsi="Times New Roman" w:cs="Times New Roman"/>
          <w:sz w:val="28"/>
          <w:szCs w:val="28"/>
        </w:rPr>
        <w:t>,</w:t>
      </w:r>
      <w:r w:rsidR="00CF03A6" w:rsidRPr="005B426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CF03A6">
        <w:rPr>
          <w:rFonts w:ascii="Times New Roman" w:hAnsi="Times New Roman" w:cs="Times New Roman"/>
          <w:sz w:val="28"/>
          <w:szCs w:val="28"/>
        </w:rPr>
        <w:t>, представлены предложения по</w:t>
      </w:r>
      <w:r w:rsidR="00F55AE8">
        <w:rPr>
          <w:rFonts w:ascii="Times New Roman" w:hAnsi="Times New Roman" w:cs="Times New Roman"/>
          <w:sz w:val="28"/>
          <w:szCs w:val="28"/>
        </w:rPr>
        <w:t xml:space="preserve"> повышению ее эффективности</w:t>
      </w:r>
      <w:r w:rsidR="00CF03A6" w:rsidRPr="005B4261">
        <w:rPr>
          <w:rFonts w:ascii="Times New Roman" w:hAnsi="Times New Roman" w:cs="Times New Roman"/>
          <w:sz w:val="28"/>
          <w:szCs w:val="28"/>
        </w:rPr>
        <w:t>.</w:t>
      </w:r>
    </w:p>
    <w:p w:rsidR="00F55AE8" w:rsidRDefault="00F55AE8" w:rsidP="00F30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заседания была посвящена вопросу </w:t>
      </w:r>
      <w:r w:rsidRPr="00FB4A64">
        <w:rPr>
          <w:rFonts w:ascii="Times New Roman" w:eastAsia="Times New Roman" w:hAnsi="Times New Roman" w:cs="Times New Roman"/>
          <w:sz w:val="28"/>
          <w:szCs w:val="28"/>
        </w:rPr>
        <w:t>организации учета материальных ценностей при централизованных поставках через склад Калининградстата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C1F83">
        <w:rPr>
          <w:rFonts w:ascii="Times New Roman" w:hAnsi="Times New Roman"/>
          <w:sz w:val="28"/>
          <w:szCs w:val="28"/>
        </w:rPr>
        <w:t>П</w:t>
      </w:r>
      <w:r w:rsidR="000C1F83">
        <w:rPr>
          <w:rFonts w:ascii="Times New Roman" w:eastAsia="Times New Roman" w:hAnsi="Times New Roman" w:cs="Times New Roman"/>
          <w:sz w:val="28"/>
          <w:szCs w:val="28"/>
        </w:rPr>
        <w:t xml:space="preserve">одробно </w:t>
      </w:r>
      <w:r w:rsidR="000C1F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поступления материальных ценностей и </w:t>
      </w:r>
      <w:r w:rsidR="000C1F83">
        <w:rPr>
          <w:rFonts w:ascii="Times New Roman" w:hAnsi="Times New Roman"/>
          <w:sz w:val="28"/>
          <w:szCs w:val="28"/>
        </w:rPr>
        <w:t xml:space="preserve">связанного с ним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документооборота</w:t>
      </w:r>
      <w:r w:rsidR="000C1F83">
        <w:rPr>
          <w:rFonts w:ascii="Times New Roman" w:hAnsi="Times New Roman"/>
          <w:sz w:val="28"/>
          <w:szCs w:val="28"/>
        </w:rPr>
        <w:t>,</w:t>
      </w:r>
      <w:r w:rsidRPr="00F55AE8">
        <w:rPr>
          <w:rFonts w:ascii="Times New Roman" w:hAnsi="Times New Roman"/>
          <w:sz w:val="28"/>
          <w:szCs w:val="28"/>
        </w:rPr>
        <w:t xml:space="preserve"> </w:t>
      </w:r>
      <w:r w:rsidR="000C1F83">
        <w:rPr>
          <w:rFonts w:ascii="Times New Roman" w:hAnsi="Times New Roman"/>
          <w:sz w:val="28"/>
          <w:szCs w:val="28"/>
        </w:rPr>
        <w:t>п</w:t>
      </w:r>
      <w:r w:rsidRPr="00F74A20">
        <w:rPr>
          <w:rFonts w:ascii="Times New Roman" w:eastAsia="Times New Roman" w:hAnsi="Times New Roman" w:cs="Times New Roman"/>
          <w:sz w:val="28"/>
          <w:szCs w:val="28"/>
        </w:rPr>
        <w:t>редл</w:t>
      </w:r>
      <w:r w:rsidR="000C1F83">
        <w:rPr>
          <w:rFonts w:ascii="Times New Roman" w:hAnsi="Times New Roman"/>
          <w:sz w:val="28"/>
          <w:szCs w:val="28"/>
        </w:rPr>
        <w:t>ожена</w:t>
      </w:r>
      <w:r w:rsidRPr="00F7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F83">
        <w:rPr>
          <w:rFonts w:ascii="Times New Roman" w:hAnsi="Times New Roman"/>
          <w:sz w:val="28"/>
          <w:szCs w:val="28"/>
        </w:rPr>
        <w:t xml:space="preserve">усовершенствованная </w:t>
      </w:r>
      <w:r w:rsidRPr="00F74A20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 w:rsidR="000C1F83">
        <w:rPr>
          <w:rFonts w:ascii="Times New Roman" w:hAnsi="Times New Roman"/>
          <w:sz w:val="28"/>
          <w:szCs w:val="28"/>
        </w:rPr>
        <w:t>я</w:t>
      </w:r>
      <w:r w:rsidRPr="00F74A20">
        <w:rPr>
          <w:rFonts w:ascii="Times New Roman" w:eastAsia="Times New Roman" w:hAnsi="Times New Roman" w:cs="Times New Roman"/>
          <w:sz w:val="28"/>
          <w:szCs w:val="28"/>
        </w:rPr>
        <w:t xml:space="preserve"> списания материальных запасов</w:t>
      </w:r>
      <w:r>
        <w:rPr>
          <w:rFonts w:ascii="Times New Roman" w:hAnsi="Times New Roman"/>
          <w:sz w:val="28"/>
          <w:szCs w:val="28"/>
        </w:rPr>
        <w:t>.</w:t>
      </w:r>
    </w:p>
    <w:p w:rsidR="000C1F83" w:rsidRPr="00172D69" w:rsidRDefault="00A53976" w:rsidP="00F3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заседания был рассмотрен вопрос к</w:t>
      </w:r>
      <w:r w:rsidRPr="00C36EC9">
        <w:rPr>
          <w:rFonts w:ascii="Times New Roman" w:eastAsia="Times New Roman" w:hAnsi="Times New Roman" w:cs="Times New Roman"/>
          <w:sz w:val="28"/>
          <w:szCs w:val="28"/>
        </w:rPr>
        <w:t>онфликт</w:t>
      </w:r>
      <w:r>
        <w:rPr>
          <w:rFonts w:ascii="Times New Roman" w:hAnsi="Times New Roman"/>
          <w:sz w:val="28"/>
          <w:szCs w:val="28"/>
        </w:rPr>
        <w:t>а</w:t>
      </w:r>
      <w:r w:rsidRPr="00C36EC9">
        <w:rPr>
          <w:rFonts w:ascii="Times New Roman" w:eastAsia="Times New Roman" w:hAnsi="Times New Roman" w:cs="Times New Roman"/>
          <w:sz w:val="28"/>
          <w:szCs w:val="28"/>
        </w:rPr>
        <w:t xml:space="preserve"> интересов при осуществлении закупок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5F013C">
        <w:rPr>
          <w:rFonts w:ascii="Times New Roman" w:hAnsi="Times New Roman"/>
          <w:sz w:val="28"/>
          <w:szCs w:val="28"/>
        </w:rPr>
        <w:t xml:space="preserve">Освещены изменения в </w:t>
      </w:r>
      <w:proofErr w:type="spellStart"/>
      <w:r w:rsidR="005F013C">
        <w:rPr>
          <w:rFonts w:ascii="Times New Roman" w:hAnsi="Times New Roman"/>
          <w:sz w:val="28"/>
          <w:szCs w:val="28"/>
        </w:rPr>
        <w:lastRenderedPageBreak/>
        <w:t>антикоррупционном</w:t>
      </w:r>
      <w:proofErr w:type="spellEnd"/>
      <w:r w:rsidR="005F013C">
        <w:rPr>
          <w:rFonts w:ascii="Times New Roman" w:hAnsi="Times New Roman"/>
          <w:sz w:val="28"/>
          <w:szCs w:val="28"/>
        </w:rPr>
        <w:t xml:space="preserve"> законодательстве,</w:t>
      </w:r>
      <w:r w:rsidR="005F013C" w:rsidRPr="005F0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13C">
        <w:rPr>
          <w:rFonts w:ascii="Times New Roman" w:hAnsi="Times New Roman"/>
          <w:sz w:val="28"/>
          <w:szCs w:val="28"/>
        </w:rPr>
        <w:t xml:space="preserve">вступившие в силу в 2022 году. Рассмотрены 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>о закупках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 xml:space="preserve">о противодействии коррупции 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>запреты и ограничения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5F013C" w:rsidRPr="00A74050"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служащих, участвующих в процедуре закупок</w:t>
      </w:r>
      <w:r w:rsidR="005F013C">
        <w:rPr>
          <w:rFonts w:ascii="Times New Roman" w:hAnsi="Times New Roman" w:cs="Times New Roman"/>
          <w:color w:val="000000"/>
          <w:sz w:val="28"/>
          <w:szCs w:val="28"/>
        </w:rPr>
        <w:t>, обязательные к соблюдению.</w:t>
      </w:r>
    </w:p>
    <w:sectPr w:rsidR="000C1F83" w:rsidRPr="00172D69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5BB1"/>
    <w:rsid w:val="000C1F83"/>
    <w:rsid w:val="000C6250"/>
    <w:rsid w:val="000F0B61"/>
    <w:rsid w:val="0011592B"/>
    <w:rsid w:val="001410B6"/>
    <w:rsid w:val="0016478F"/>
    <w:rsid w:val="001710D3"/>
    <w:rsid w:val="00172D69"/>
    <w:rsid w:val="0018339B"/>
    <w:rsid w:val="001A0D8E"/>
    <w:rsid w:val="001A3323"/>
    <w:rsid w:val="001B1264"/>
    <w:rsid w:val="00207293"/>
    <w:rsid w:val="00212C03"/>
    <w:rsid w:val="002239D7"/>
    <w:rsid w:val="00261C03"/>
    <w:rsid w:val="00262492"/>
    <w:rsid w:val="002B544E"/>
    <w:rsid w:val="002B5BB1"/>
    <w:rsid w:val="003121ED"/>
    <w:rsid w:val="00335FF4"/>
    <w:rsid w:val="00371DE2"/>
    <w:rsid w:val="00375658"/>
    <w:rsid w:val="00387A31"/>
    <w:rsid w:val="003B4E6D"/>
    <w:rsid w:val="003D7FAB"/>
    <w:rsid w:val="00402550"/>
    <w:rsid w:val="00403B42"/>
    <w:rsid w:val="00412C65"/>
    <w:rsid w:val="004226A7"/>
    <w:rsid w:val="004265C1"/>
    <w:rsid w:val="00430B71"/>
    <w:rsid w:val="00431B4E"/>
    <w:rsid w:val="0044194C"/>
    <w:rsid w:val="00461953"/>
    <w:rsid w:val="00464B0C"/>
    <w:rsid w:val="00467219"/>
    <w:rsid w:val="005018F6"/>
    <w:rsid w:val="00512BA8"/>
    <w:rsid w:val="005136BE"/>
    <w:rsid w:val="00547DB0"/>
    <w:rsid w:val="0055248F"/>
    <w:rsid w:val="005864A2"/>
    <w:rsid w:val="005A31DC"/>
    <w:rsid w:val="005F013C"/>
    <w:rsid w:val="005F63EC"/>
    <w:rsid w:val="00646571"/>
    <w:rsid w:val="00651297"/>
    <w:rsid w:val="00676A0D"/>
    <w:rsid w:val="006A19F8"/>
    <w:rsid w:val="00702F44"/>
    <w:rsid w:val="007342E1"/>
    <w:rsid w:val="00744376"/>
    <w:rsid w:val="00751444"/>
    <w:rsid w:val="007B57B2"/>
    <w:rsid w:val="0081013D"/>
    <w:rsid w:val="0084509B"/>
    <w:rsid w:val="00856DB3"/>
    <w:rsid w:val="00884A41"/>
    <w:rsid w:val="00890378"/>
    <w:rsid w:val="008909D7"/>
    <w:rsid w:val="008A263B"/>
    <w:rsid w:val="00912FB8"/>
    <w:rsid w:val="00952CCA"/>
    <w:rsid w:val="00954162"/>
    <w:rsid w:val="00955692"/>
    <w:rsid w:val="00990AC3"/>
    <w:rsid w:val="009B0196"/>
    <w:rsid w:val="009F1C78"/>
    <w:rsid w:val="00A43FA4"/>
    <w:rsid w:val="00A47E53"/>
    <w:rsid w:val="00A53976"/>
    <w:rsid w:val="00A631A4"/>
    <w:rsid w:val="00A647CD"/>
    <w:rsid w:val="00A67A34"/>
    <w:rsid w:val="00A833B2"/>
    <w:rsid w:val="00A964E9"/>
    <w:rsid w:val="00AA4FE5"/>
    <w:rsid w:val="00AB31BE"/>
    <w:rsid w:val="00AD0B47"/>
    <w:rsid w:val="00B17C67"/>
    <w:rsid w:val="00B22DA1"/>
    <w:rsid w:val="00BE5B34"/>
    <w:rsid w:val="00BF71F7"/>
    <w:rsid w:val="00C11D66"/>
    <w:rsid w:val="00C41E84"/>
    <w:rsid w:val="00C43F87"/>
    <w:rsid w:val="00C546F0"/>
    <w:rsid w:val="00C64FC9"/>
    <w:rsid w:val="00C77899"/>
    <w:rsid w:val="00CF03A6"/>
    <w:rsid w:val="00D363EF"/>
    <w:rsid w:val="00D90ECD"/>
    <w:rsid w:val="00DE2A15"/>
    <w:rsid w:val="00E42B24"/>
    <w:rsid w:val="00E61047"/>
    <w:rsid w:val="00E61A44"/>
    <w:rsid w:val="00E64BFB"/>
    <w:rsid w:val="00E80255"/>
    <w:rsid w:val="00E965C2"/>
    <w:rsid w:val="00EA7F83"/>
    <w:rsid w:val="00EB7FAE"/>
    <w:rsid w:val="00EC42A7"/>
    <w:rsid w:val="00EC6451"/>
    <w:rsid w:val="00EE5696"/>
    <w:rsid w:val="00F306E7"/>
    <w:rsid w:val="00F55AE8"/>
    <w:rsid w:val="00F713C3"/>
    <w:rsid w:val="00F7151D"/>
    <w:rsid w:val="00F7449B"/>
    <w:rsid w:val="00FB2B31"/>
    <w:rsid w:val="00FB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100</cp:revision>
  <cp:lastPrinted>2019-03-22T08:12:00Z</cp:lastPrinted>
  <dcterms:created xsi:type="dcterms:W3CDTF">2019-03-22T07:39:00Z</dcterms:created>
  <dcterms:modified xsi:type="dcterms:W3CDTF">2022-11-22T09:29:00Z</dcterms:modified>
</cp:coreProperties>
</file>